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4B0" w:rsidRDefault="00511D8A" w:rsidP="004F7D03">
      <w:pPr>
        <w:spacing w:before="150" w:after="150" w:line="480" w:lineRule="atLeast"/>
        <w:jc w:val="center"/>
        <w:outlineLvl w:val="1"/>
        <w:rPr>
          <w:rFonts w:ascii="Arial" w:eastAsia="Times New Roman" w:hAnsi="Arial" w:cs="Arial"/>
          <w:b/>
          <w:bCs/>
          <w:sz w:val="34"/>
          <w:szCs w:val="34"/>
          <w:lang w:eastAsia="ru-RU"/>
        </w:rPr>
      </w:pPr>
      <w:r>
        <w:rPr>
          <w:rFonts w:ascii="Arial" w:eastAsia="Times New Roman" w:hAnsi="Arial" w:cs="Arial"/>
          <w:b/>
          <w:bCs/>
          <w:noProof/>
          <w:sz w:val="34"/>
          <w:szCs w:val="34"/>
          <w:lang w:eastAsia="ru-RU"/>
        </w:rPr>
        <w:drawing>
          <wp:inline distT="0" distB="0" distL="0" distR="0">
            <wp:extent cx="6743700" cy="3800475"/>
            <wp:effectExtent l="0" t="0" r="0" b="9525"/>
            <wp:docPr id="1" name="Рисунок 1" descr="C:\Users\Магомед\Desktop\f7f78481-6d52-4297-95b2-20cf12fde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омед\Desktop\f7f78481-6d52-4297-95b2-20cf12fde74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4B0" w:rsidRDefault="00CD64B0" w:rsidP="004F7D03">
      <w:pPr>
        <w:spacing w:before="150" w:after="150" w:line="480" w:lineRule="atLeast"/>
        <w:jc w:val="center"/>
        <w:outlineLvl w:val="1"/>
        <w:rPr>
          <w:rFonts w:ascii="Arial" w:eastAsia="Times New Roman" w:hAnsi="Arial" w:cs="Arial"/>
          <w:b/>
          <w:bCs/>
          <w:sz w:val="34"/>
          <w:szCs w:val="34"/>
          <w:lang w:eastAsia="ru-RU"/>
        </w:rPr>
      </w:pPr>
      <w:r>
        <w:rPr>
          <w:rFonts w:ascii="Arial" w:eastAsia="Times New Roman" w:hAnsi="Arial" w:cs="Arial"/>
          <w:b/>
          <w:bCs/>
          <w:sz w:val="34"/>
          <w:szCs w:val="34"/>
          <w:lang w:eastAsia="ru-RU"/>
        </w:rPr>
        <w:t xml:space="preserve">Информация о проведенной мероприятии приуроченный всемирному дню борьбе со СПИДом. </w:t>
      </w:r>
    </w:p>
    <w:p w:rsidR="00CD64B0" w:rsidRDefault="00CD64B0" w:rsidP="004F7D03">
      <w:pPr>
        <w:spacing w:before="150" w:after="150" w:line="480" w:lineRule="atLeast"/>
        <w:jc w:val="center"/>
        <w:outlineLvl w:val="1"/>
        <w:rPr>
          <w:rFonts w:ascii="Arial" w:eastAsia="Times New Roman" w:hAnsi="Arial" w:cs="Arial"/>
          <w:b/>
          <w:bCs/>
          <w:sz w:val="34"/>
          <w:szCs w:val="34"/>
          <w:lang w:eastAsia="ru-RU"/>
        </w:rPr>
      </w:pPr>
      <w:r>
        <w:rPr>
          <w:rFonts w:ascii="Arial" w:eastAsia="Times New Roman" w:hAnsi="Arial" w:cs="Arial"/>
          <w:b/>
          <w:bCs/>
          <w:sz w:val="34"/>
          <w:szCs w:val="34"/>
          <w:lang w:eastAsia="ru-RU"/>
        </w:rPr>
        <w:t>В МКОУ «</w:t>
      </w:r>
      <w:proofErr w:type="spellStart"/>
      <w:r>
        <w:rPr>
          <w:rFonts w:ascii="Arial" w:eastAsia="Times New Roman" w:hAnsi="Arial" w:cs="Arial"/>
          <w:b/>
          <w:bCs/>
          <w:sz w:val="34"/>
          <w:szCs w:val="34"/>
          <w:lang w:eastAsia="ru-RU"/>
        </w:rPr>
        <w:t>Сильдинская</w:t>
      </w:r>
      <w:proofErr w:type="spellEnd"/>
      <w:r>
        <w:rPr>
          <w:rFonts w:ascii="Arial" w:eastAsia="Times New Roman" w:hAnsi="Arial" w:cs="Arial"/>
          <w:b/>
          <w:bCs/>
          <w:sz w:val="34"/>
          <w:szCs w:val="34"/>
          <w:lang w:eastAsia="ru-RU"/>
        </w:rPr>
        <w:t xml:space="preserve"> СОШ»</w:t>
      </w:r>
    </w:p>
    <w:p w:rsidR="004F7D03" w:rsidRPr="004F7D03" w:rsidRDefault="004F7D03" w:rsidP="004F7D03">
      <w:pPr>
        <w:spacing w:before="150" w:after="150" w:line="480" w:lineRule="atLeast"/>
        <w:jc w:val="center"/>
        <w:outlineLvl w:val="1"/>
        <w:rPr>
          <w:rFonts w:ascii="Arial" w:eastAsia="Times New Roman" w:hAnsi="Arial" w:cs="Arial"/>
          <w:b/>
          <w:bCs/>
          <w:sz w:val="34"/>
          <w:szCs w:val="34"/>
          <w:lang w:eastAsia="ru-RU"/>
        </w:rPr>
      </w:pPr>
      <w:r w:rsidRPr="004F7D03">
        <w:rPr>
          <w:rFonts w:ascii="Arial" w:eastAsia="Times New Roman" w:hAnsi="Arial" w:cs="Arial"/>
          <w:b/>
          <w:bCs/>
          <w:sz w:val="34"/>
          <w:szCs w:val="34"/>
          <w:lang w:eastAsia="ru-RU"/>
        </w:rPr>
        <w:t>«Мы выбираем жизнь!»</w:t>
      </w:r>
    </w:p>
    <w:p w:rsidR="004F7D03" w:rsidRPr="004F7D03" w:rsidRDefault="004F7D03" w:rsidP="004F7D03">
      <w:pPr>
        <w:spacing w:after="0" w:line="254" w:lineRule="atLeast"/>
        <w:ind w:left="360" w:firstLine="66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4F7D03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С 1 по 5 декабря в школе проходили мероприятия, посвященные Всемирному Дню борьбы со СПИДом. Цель мероприятий - пропаганда здорового и безопасного образа жизни. В процессе проведения мероприятий решались следующие задачи:</w:t>
      </w:r>
    </w:p>
    <w:p w:rsidR="004F7D03" w:rsidRPr="004F7D03" w:rsidRDefault="004F7D03" w:rsidP="004F7D03">
      <w:pPr>
        <w:spacing w:after="0" w:line="254" w:lineRule="atLeast"/>
        <w:ind w:left="360" w:firstLine="66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4F7D03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- информирование подростков и молодежи о ситуации со СПИДом, привлечение внимания общественности к проблемам ВИЧ-инфицированных людей;</w:t>
      </w:r>
    </w:p>
    <w:p w:rsidR="004F7D03" w:rsidRPr="004F7D03" w:rsidRDefault="004F7D03" w:rsidP="004F7D03">
      <w:pPr>
        <w:spacing w:after="0" w:line="254" w:lineRule="atLeast"/>
        <w:ind w:left="360" w:firstLine="66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4F7D03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- привитие обучающимся навыков здорового образа жизни;</w:t>
      </w:r>
    </w:p>
    <w:p w:rsidR="004F7D03" w:rsidRPr="004F7D03" w:rsidRDefault="004F7D03" w:rsidP="004F7D03">
      <w:pPr>
        <w:spacing w:after="0" w:line="254" w:lineRule="atLeast"/>
        <w:ind w:left="360" w:firstLine="66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4F7D03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- формирование общественного сознания и гражданской позиции подростков и молодежи в области обеспечения безопасности от ВИЧ-инфекции и СПИДа.</w:t>
      </w:r>
    </w:p>
    <w:p w:rsidR="004F7D03" w:rsidRPr="004F7D03" w:rsidRDefault="004F7D03" w:rsidP="004F7D03">
      <w:pPr>
        <w:spacing w:after="0" w:line="254" w:lineRule="atLeast"/>
        <w:ind w:left="360" w:firstLine="66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4F7D03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Старт Акции «Мы выбираем жизнь!» состоялся 1 декабря, встреча подростков 8-9 классов с </w:t>
      </w:r>
      <w:r w:rsidR="00766B2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зав ФАП села </w:t>
      </w:r>
      <w:proofErr w:type="spellStart"/>
      <w:r w:rsidR="00766B2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Сильди</w:t>
      </w:r>
      <w:proofErr w:type="spellEnd"/>
      <w:r w:rsidR="00766B2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</w:t>
      </w:r>
      <w:proofErr w:type="spellStart"/>
      <w:r w:rsidR="00766B2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Ужаевой</w:t>
      </w:r>
      <w:proofErr w:type="spellEnd"/>
      <w:r w:rsidR="00766B2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С.М.</w:t>
      </w:r>
      <w:r w:rsidRPr="004F7D03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прослушали информацию, посмотрели видеоролики, задали интересующие их вопросы и получили памятки.</w:t>
      </w:r>
    </w:p>
    <w:p w:rsidR="004F7D03" w:rsidRPr="004F7D03" w:rsidRDefault="004F7D03" w:rsidP="004F7D03">
      <w:pPr>
        <w:spacing w:after="0" w:line="254" w:lineRule="atLeast"/>
        <w:ind w:left="360" w:firstLine="66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4F7D03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 классах среднего и старшего звена проведено анкетирование на тему «Оценка уровня отношений учащихся к проблемам ВИЧ-инфицированным».</w:t>
      </w:r>
    </w:p>
    <w:p w:rsidR="004F7D03" w:rsidRPr="004F7D03" w:rsidRDefault="004F7D03" w:rsidP="004F7D03">
      <w:pPr>
        <w:spacing w:after="0" w:line="254" w:lineRule="atLeast"/>
        <w:ind w:left="360" w:firstLine="66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4F7D03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Педагогами школы проведены уроки, на которых была затронуты проблемы СПИДа в современном обществе.</w:t>
      </w:r>
    </w:p>
    <w:p w:rsidR="004F7D03" w:rsidRPr="004F7D03" w:rsidRDefault="00766B2D" w:rsidP="004F7D03">
      <w:pPr>
        <w:spacing w:after="0" w:line="254" w:lineRule="atLeast"/>
        <w:ind w:left="360" w:firstLine="66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</w:t>
      </w:r>
      <w:r w:rsidR="004F7D03" w:rsidRPr="004F7D03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С 1 по 5 декабря во всех классах были проведены классные часы и информационные беседы с показом видеофильма.</w:t>
      </w:r>
    </w:p>
    <w:p w:rsidR="004F7D03" w:rsidRPr="004F7D03" w:rsidRDefault="004F7D03" w:rsidP="004F7D03">
      <w:pPr>
        <w:spacing w:after="0" w:line="254" w:lineRule="atLeast"/>
        <w:ind w:left="360" w:firstLine="66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4F7D03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Для педагогов школы был организован тренинг «Взаимодействие семьи, школы и социума в процессе профилактики наркомании и СПИДа среди детей и подростков»</w:t>
      </w:r>
    </w:p>
    <w:p w:rsidR="004F7D03" w:rsidRDefault="004F7D03" w:rsidP="004F7D03">
      <w:pPr>
        <w:spacing w:after="0" w:line="254" w:lineRule="atLeast"/>
        <w:ind w:left="360" w:firstLine="66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4F7D03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Акция «Мы выбираем жизнь!» закончилась тем, что каждый обучающийся смог поучаствовать в заключительной Акции «Красная ленточка». Красная лента - это символ солидарности с теми, кого эпидемия СПИДа затронула лично: с людьми, живущими с ВИЧ-инфекцией и СПИДом, с их близкими, родными и друзьями. Из маленьких красных ленточек обучающиеся школы сложили одну большую, как символ понимания проблемы СПИДа.</w:t>
      </w:r>
    </w:p>
    <w:p w:rsidR="004F7D03" w:rsidRPr="004F7D03" w:rsidRDefault="004F7D03" w:rsidP="004F7D03">
      <w:pPr>
        <w:spacing w:after="0" w:line="254" w:lineRule="atLeast"/>
        <w:ind w:left="360" w:firstLine="66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</w:p>
    <w:p w:rsidR="00766B2D" w:rsidRDefault="004F7D03">
      <w:r w:rsidRPr="004F7D03">
        <w:t xml:space="preserve">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35"/>
        <w:gridCol w:w="2126"/>
        <w:gridCol w:w="2106"/>
        <w:gridCol w:w="2121"/>
        <w:gridCol w:w="2122"/>
      </w:tblGrid>
      <w:tr w:rsidR="00766B2D" w:rsidTr="00766B2D">
        <w:tc>
          <w:tcPr>
            <w:tcW w:w="2167" w:type="dxa"/>
          </w:tcPr>
          <w:p w:rsidR="00766B2D" w:rsidRDefault="00766B2D">
            <w:r>
              <w:lastRenderedPageBreak/>
              <w:t>Наименования ОУ</w:t>
            </w:r>
          </w:p>
        </w:tc>
        <w:tc>
          <w:tcPr>
            <w:tcW w:w="2167" w:type="dxa"/>
          </w:tcPr>
          <w:p w:rsidR="00766B2D" w:rsidRDefault="00766B2D">
            <w:r>
              <w:t>Общее количество обучающихся</w:t>
            </w:r>
          </w:p>
        </w:tc>
        <w:tc>
          <w:tcPr>
            <w:tcW w:w="2167" w:type="dxa"/>
          </w:tcPr>
          <w:p w:rsidR="00766B2D" w:rsidRDefault="00766B2D">
            <w:r>
              <w:t xml:space="preserve">Приняли участие в открытом уроке </w:t>
            </w:r>
          </w:p>
        </w:tc>
        <w:tc>
          <w:tcPr>
            <w:tcW w:w="2167" w:type="dxa"/>
          </w:tcPr>
          <w:p w:rsidR="00766B2D" w:rsidRDefault="00766B2D">
            <w:r>
              <w:t xml:space="preserve">Гости принявшие участие в проведении открытого </w:t>
            </w:r>
            <w:proofErr w:type="gramStart"/>
            <w:r>
              <w:t>урока  (</w:t>
            </w:r>
            <w:proofErr w:type="gramEnd"/>
            <w:r>
              <w:t>ФИО должность)</w:t>
            </w:r>
          </w:p>
        </w:tc>
        <w:tc>
          <w:tcPr>
            <w:tcW w:w="2168" w:type="dxa"/>
          </w:tcPr>
          <w:p w:rsidR="00766B2D" w:rsidRDefault="00766B2D">
            <w:r>
              <w:t xml:space="preserve">Примечание </w:t>
            </w:r>
          </w:p>
        </w:tc>
      </w:tr>
      <w:tr w:rsidR="00766B2D" w:rsidTr="00766B2D">
        <w:tc>
          <w:tcPr>
            <w:tcW w:w="2167" w:type="dxa"/>
          </w:tcPr>
          <w:p w:rsidR="00766B2D" w:rsidRDefault="00766B2D">
            <w:r>
              <w:t>МКОУ «</w:t>
            </w:r>
            <w:proofErr w:type="spellStart"/>
            <w:r>
              <w:t>Сильдинская</w:t>
            </w:r>
            <w:proofErr w:type="spellEnd"/>
            <w:r>
              <w:t xml:space="preserve"> СОШ»</w:t>
            </w:r>
          </w:p>
        </w:tc>
        <w:tc>
          <w:tcPr>
            <w:tcW w:w="2167" w:type="dxa"/>
          </w:tcPr>
          <w:p w:rsidR="00766B2D" w:rsidRDefault="00766B2D">
            <w:r>
              <w:t>45</w:t>
            </w:r>
          </w:p>
        </w:tc>
        <w:tc>
          <w:tcPr>
            <w:tcW w:w="2167" w:type="dxa"/>
          </w:tcPr>
          <w:p w:rsidR="00766B2D" w:rsidRDefault="00766B2D">
            <w:r>
              <w:t>22 учащихся</w:t>
            </w:r>
          </w:p>
          <w:p w:rsidR="00766B2D" w:rsidRDefault="00766B2D">
            <w:r>
              <w:t xml:space="preserve">8 педагогов </w:t>
            </w:r>
          </w:p>
        </w:tc>
        <w:tc>
          <w:tcPr>
            <w:tcW w:w="2167" w:type="dxa"/>
          </w:tcPr>
          <w:p w:rsidR="00766B2D" w:rsidRDefault="00766B2D">
            <w:r>
              <w:t>Родители учащихся</w:t>
            </w:r>
          </w:p>
          <w:p w:rsidR="00766B2D" w:rsidRDefault="00766B2D">
            <w:r>
              <w:t>Магомедова П</w:t>
            </w:r>
          </w:p>
          <w:p w:rsidR="00766B2D" w:rsidRDefault="00766B2D">
            <w:proofErr w:type="spellStart"/>
            <w:r>
              <w:t>Хучбаров</w:t>
            </w:r>
            <w:proofErr w:type="spellEnd"/>
            <w:r>
              <w:t xml:space="preserve"> Х</w:t>
            </w:r>
          </w:p>
          <w:p w:rsidR="00766B2D" w:rsidRDefault="00766B2D">
            <w:proofErr w:type="spellStart"/>
            <w:r>
              <w:t>Хучбаров</w:t>
            </w:r>
            <w:proofErr w:type="spellEnd"/>
            <w:r>
              <w:t xml:space="preserve"> М</w:t>
            </w:r>
          </w:p>
          <w:p w:rsidR="00766B2D" w:rsidRDefault="00766B2D">
            <w:r>
              <w:t>Магомедов М</w:t>
            </w:r>
          </w:p>
          <w:p w:rsidR="00766B2D" w:rsidRDefault="00766B2D">
            <w:proofErr w:type="spellStart"/>
            <w:r>
              <w:t>Асхабов</w:t>
            </w:r>
            <w:proofErr w:type="spellEnd"/>
            <w:r>
              <w:t xml:space="preserve"> К</w:t>
            </w:r>
          </w:p>
          <w:p w:rsidR="00766B2D" w:rsidRDefault="00766B2D">
            <w:r>
              <w:t>Джабраилов М</w:t>
            </w:r>
          </w:p>
        </w:tc>
        <w:tc>
          <w:tcPr>
            <w:tcW w:w="2168" w:type="dxa"/>
          </w:tcPr>
          <w:p w:rsidR="00766B2D" w:rsidRDefault="00766B2D"/>
        </w:tc>
      </w:tr>
      <w:tr w:rsidR="00766B2D" w:rsidTr="00766B2D">
        <w:tc>
          <w:tcPr>
            <w:tcW w:w="2167" w:type="dxa"/>
          </w:tcPr>
          <w:p w:rsidR="00766B2D" w:rsidRDefault="00766B2D"/>
        </w:tc>
        <w:tc>
          <w:tcPr>
            <w:tcW w:w="2167" w:type="dxa"/>
          </w:tcPr>
          <w:p w:rsidR="00766B2D" w:rsidRDefault="00766B2D"/>
        </w:tc>
        <w:tc>
          <w:tcPr>
            <w:tcW w:w="2167" w:type="dxa"/>
          </w:tcPr>
          <w:p w:rsidR="00766B2D" w:rsidRDefault="00766B2D"/>
        </w:tc>
        <w:tc>
          <w:tcPr>
            <w:tcW w:w="2167" w:type="dxa"/>
          </w:tcPr>
          <w:p w:rsidR="00766B2D" w:rsidRDefault="00766B2D"/>
        </w:tc>
        <w:tc>
          <w:tcPr>
            <w:tcW w:w="2168" w:type="dxa"/>
          </w:tcPr>
          <w:p w:rsidR="00766B2D" w:rsidRDefault="00766B2D"/>
        </w:tc>
      </w:tr>
    </w:tbl>
    <w:p w:rsidR="001B2213" w:rsidRDefault="001B2213"/>
    <w:p w:rsidR="00511D8A" w:rsidRDefault="00511D8A"/>
    <w:p w:rsidR="00511D8A" w:rsidRDefault="00511D8A">
      <w:r w:rsidRPr="00511D8A">
        <w:rPr>
          <w:noProof/>
          <w:lang w:eastAsia="ru-RU"/>
        </w:rPr>
        <w:drawing>
          <wp:inline distT="0" distB="0" distL="0" distR="0">
            <wp:extent cx="6743700" cy="3796599"/>
            <wp:effectExtent l="0" t="0" r="0" b="0"/>
            <wp:docPr id="2" name="Рисунок 2" descr="C:\Users\Магомед\Desktop\1b771c1d-4f98-4434-acaf-724860a416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гомед\Desktop\1b771c1d-4f98-4434-acaf-724860a416f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3796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D8A" w:rsidRDefault="00511D8A"/>
    <w:p w:rsidR="00511D8A" w:rsidRDefault="00511D8A">
      <w:r w:rsidRPr="00511D8A">
        <w:rPr>
          <w:noProof/>
          <w:lang w:eastAsia="ru-RU"/>
        </w:rPr>
        <w:lastRenderedPageBreak/>
        <w:drawing>
          <wp:inline distT="0" distB="0" distL="0" distR="0">
            <wp:extent cx="6743700" cy="3796599"/>
            <wp:effectExtent l="0" t="0" r="0" b="0"/>
            <wp:docPr id="3" name="Рисунок 3" descr="C:\Users\Магомед\Desktop\3815b9d0-30c6-4c35-b075-2c7fd92581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гомед\Desktop\3815b9d0-30c6-4c35-b075-2c7fd92581e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3796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D8A" w:rsidRDefault="00511D8A">
      <w:r w:rsidRPr="00511D8A">
        <w:rPr>
          <w:noProof/>
          <w:lang w:eastAsia="ru-RU"/>
        </w:rPr>
        <w:drawing>
          <wp:inline distT="0" distB="0" distL="0" distR="0">
            <wp:extent cx="6743700" cy="3796599"/>
            <wp:effectExtent l="0" t="0" r="0" b="0"/>
            <wp:docPr id="4" name="Рисунок 4" descr="C:\Users\Магомед\Desktop\f7f78481-6d52-4297-95b2-20cf12fde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гомед\Desktop\f7f78481-6d52-4297-95b2-20cf12fde74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3796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D8A" w:rsidRDefault="00511D8A">
      <w:r w:rsidRPr="00511D8A">
        <w:rPr>
          <w:noProof/>
          <w:lang w:eastAsia="ru-RU"/>
        </w:rPr>
        <w:lastRenderedPageBreak/>
        <w:drawing>
          <wp:inline distT="0" distB="0" distL="0" distR="0">
            <wp:extent cx="6743700" cy="3796599"/>
            <wp:effectExtent l="0" t="0" r="0" b="0"/>
            <wp:docPr id="5" name="Рисунок 5" descr="C:\Users\Магомед\Desktop\82111424-0d22-40cd-8773-d872b78089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агомед\Desktop\82111424-0d22-40cd-8773-d872b78089c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3796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D8A" w:rsidRDefault="00511D8A">
      <w:r w:rsidRPr="00511D8A">
        <w:rPr>
          <w:noProof/>
          <w:lang w:eastAsia="ru-RU"/>
        </w:rPr>
        <w:drawing>
          <wp:inline distT="0" distB="0" distL="0" distR="0">
            <wp:extent cx="6743700" cy="3796599"/>
            <wp:effectExtent l="0" t="0" r="0" b="0"/>
            <wp:docPr id="6" name="Рисунок 6" descr="C:\Users\Магомед\Desktop\692b6387-3022-4eb8-98cb-0d31528299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агомед\Desktop\692b6387-3022-4eb8-98cb-0d31528299c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3796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1D8A" w:rsidSect="004F7D03">
      <w:pgSz w:w="11906" w:h="16838"/>
      <w:pgMar w:top="180" w:right="746" w:bottom="1134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D03"/>
    <w:rsid w:val="001B2213"/>
    <w:rsid w:val="004F7D03"/>
    <w:rsid w:val="00511D8A"/>
    <w:rsid w:val="00766B2D"/>
    <w:rsid w:val="00CD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18D2EF-F614-46E5-8C9B-C08006563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213"/>
  </w:style>
  <w:style w:type="paragraph" w:styleId="2">
    <w:name w:val="heading 2"/>
    <w:basedOn w:val="a"/>
    <w:link w:val="20"/>
    <w:uiPriority w:val="9"/>
    <w:qFormat/>
    <w:rsid w:val="004F7D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7D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F7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7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7D0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66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2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"Средняя школа №1"</Company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</dc:creator>
  <cp:keywords/>
  <dc:description/>
  <cp:lastModifiedBy>Магомед</cp:lastModifiedBy>
  <cp:revision>4</cp:revision>
  <dcterms:created xsi:type="dcterms:W3CDTF">2018-12-07T06:55:00Z</dcterms:created>
  <dcterms:modified xsi:type="dcterms:W3CDTF">2018-12-07T06:57:00Z</dcterms:modified>
</cp:coreProperties>
</file>